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sz w:val="24"/>
          <w:szCs w:val="24"/>
        </w:rPr>
      </w:pPr>
      <w:r>
        <w:rPr>
          <w:rFonts w:hint="eastAsia"/>
          <w:sz w:val="24"/>
          <w:szCs w:val="24"/>
        </w:rPr>
        <w:t>《高新技术企业认定管理办法》</w:t>
      </w:r>
    </w:p>
    <w:p>
      <w:pPr>
        <w:rPr>
          <w:rFonts w:hint="eastAsia"/>
          <w:sz w:val="24"/>
          <w:szCs w:val="24"/>
        </w:rPr>
      </w:pPr>
    </w:p>
    <w:p>
      <w:pPr>
        <w:rPr>
          <w:rFonts w:hint="eastAsia"/>
          <w:sz w:val="24"/>
          <w:szCs w:val="24"/>
        </w:rPr>
      </w:pPr>
      <w:r>
        <w:rPr>
          <w:rFonts w:hint="eastAsia"/>
          <w:sz w:val="24"/>
          <w:szCs w:val="24"/>
        </w:rPr>
        <w:t>第一章 总则</w:t>
      </w:r>
    </w:p>
    <w:p>
      <w:pPr>
        <w:rPr>
          <w:rFonts w:hint="eastAsia"/>
          <w:sz w:val="24"/>
          <w:szCs w:val="24"/>
        </w:rPr>
      </w:pPr>
      <w:bookmarkStart w:id="0" w:name="_GoBack"/>
      <w:bookmarkEnd w:id="0"/>
    </w:p>
    <w:p>
      <w:pPr>
        <w:rPr>
          <w:rFonts w:hint="eastAsia"/>
          <w:sz w:val="24"/>
          <w:szCs w:val="24"/>
        </w:rPr>
      </w:pPr>
      <w:r>
        <w:rPr>
          <w:rFonts w:hint="eastAsia"/>
          <w:sz w:val="24"/>
          <w:szCs w:val="24"/>
        </w:rPr>
        <w:t>第一条 为扶持和鼓励高新技术企业发展，根据《中华人民共和国企业所得税法》（以下称《企业所得税法》）、《中华人民共和国企业所得税法实施条例》（以下称《实施条例》）有关规定，特制定本办法。</w:t>
      </w:r>
    </w:p>
    <w:p>
      <w:pPr>
        <w:rPr>
          <w:rFonts w:hint="eastAsia"/>
          <w:sz w:val="24"/>
          <w:szCs w:val="24"/>
        </w:rPr>
      </w:pPr>
    </w:p>
    <w:p>
      <w:pPr>
        <w:rPr>
          <w:rFonts w:hint="eastAsia"/>
          <w:sz w:val="24"/>
          <w:szCs w:val="24"/>
        </w:rPr>
      </w:pPr>
      <w:r>
        <w:rPr>
          <w:rFonts w:hint="eastAsia"/>
          <w:sz w:val="24"/>
          <w:szCs w:val="24"/>
        </w:rPr>
        <w:t>第二条 本办法所称的高新技术企业是指：在国家重点支持的高新技术领域内，持续进行研究开发与技术成果转化，形成企业核心自主知识产权，并以此为基础开展经营活动，在中国境内（不包括港、澳、台地区）注册的居民企业。</w:t>
      </w:r>
    </w:p>
    <w:p>
      <w:pPr>
        <w:rPr>
          <w:rFonts w:hint="eastAsia"/>
          <w:sz w:val="24"/>
          <w:szCs w:val="24"/>
        </w:rPr>
      </w:pPr>
    </w:p>
    <w:p>
      <w:pPr>
        <w:rPr>
          <w:rFonts w:hint="eastAsia"/>
          <w:sz w:val="24"/>
          <w:szCs w:val="24"/>
        </w:rPr>
      </w:pPr>
      <w:r>
        <w:rPr>
          <w:rFonts w:hint="eastAsia"/>
          <w:sz w:val="24"/>
          <w:szCs w:val="24"/>
        </w:rPr>
        <w:t>第三条 高新技术企业认定管理工作应遵循突出企业主体，鼓励技术创新、实施动态管理、坚持公平公正的原则。</w:t>
      </w:r>
    </w:p>
    <w:p>
      <w:pPr>
        <w:rPr>
          <w:rFonts w:hint="eastAsia"/>
          <w:sz w:val="24"/>
          <w:szCs w:val="24"/>
        </w:rPr>
      </w:pPr>
    </w:p>
    <w:p>
      <w:pPr>
        <w:rPr>
          <w:rFonts w:hint="eastAsia"/>
          <w:sz w:val="24"/>
          <w:szCs w:val="24"/>
        </w:rPr>
      </w:pPr>
      <w:r>
        <w:rPr>
          <w:rFonts w:hint="eastAsia"/>
          <w:sz w:val="24"/>
          <w:szCs w:val="24"/>
        </w:rPr>
        <w:t>第四条 依据本办法认定的高新技术企业，可依据《企业所得税法》及其《实施条例》、《中华人民共和国税收征收管理法》（以下称《税收征管法》）及《中华人民共和国税收征收管理法实施细则》（以下称《实施细则》）等有关规定，申请享受税收优惠政策。</w:t>
      </w:r>
    </w:p>
    <w:p>
      <w:pPr>
        <w:rPr>
          <w:rFonts w:hint="eastAsia"/>
          <w:sz w:val="24"/>
          <w:szCs w:val="24"/>
        </w:rPr>
      </w:pPr>
    </w:p>
    <w:p>
      <w:pPr>
        <w:rPr>
          <w:rFonts w:hint="eastAsia"/>
          <w:sz w:val="24"/>
          <w:szCs w:val="24"/>
        </w:rPr>
      </w:pPr>
      <w:r>
        <w:rPr>
          <w:rFonts w:hint="eastAsia"/>
          <w:sz w:val="24"/>
          <w:szCs w:val="24"/>
        </w:rPr>
        <w:t>第五条 科技部、财政部、税务总局负责全国高新技术企业认定工作的指导、管理和监督。</w:t>
      </w:r>
    </w:p>
    <w:p>
      <w:pPr>
        <w:rPr>
          <w:rFonts w:hint="eastAsia"/>
          <w:sz w:val="24"/>
          <w:szCs w:val="24"/>
        </w:rPr>
      </w:pPr>
    </w:p>
    <w:p>
      <w:pPr>
        <w:rPr>
          <w:rFonts w:hint="eastAsia"/>
          <w:sz w:val="24"/>
          <w:szCs w:val="24"/>
        </w:rPr>
      </w:pPr>
      <w:r>
        <w:rPr>
          <w:rFonts w:hint="eastAsia"/>
          <w:sz w:val="24"/>
          <w:szCs w:val="24"/>
        </w:rPr>
        <w:t>第二章 组织与实施</w:t>
      </w:r>
    </w:p>
    <w:p>
      <w:pPr>
        <w:rPr>
          <w:rFonts w:hint="eastAsia"/>
          <w:sz w:val="24"/>
          <w:szCs w:val="24"/>
        </w:rPr>
      </w:pPr>
    </w:p>
    <w:p>
      <w:pPr>
        <w:rPr>
          <w:rFonts w:hint="eastAsia"/>
          <w:sz w:val="24"/>
          <w:szCs w:val="24"/>
        </w:rPr>
      </w:pPr>
      <w:r>
        <w:rPr>
          <w:rFonts w:hint="eastAsia"/>
          <w:sz w:val="24"/>
          <w:szCs w:val="24"/>
        </w:rPr>
        <w:t>第六条 科技部、财政部、税务总局组成全国高新技术企业认定管理工作领导小组（以下称“领导小组”），其主要职责为：</w:t>
      </w:r>
    </w:p>
    <w:p>
      <w:pPr>
        <w:rPr>
          <w:rFonts w:hint="eastAsia"/>
          <w:sz w:val="24"/>
          <w:szCs w:val="24"/>
        </w:rPr>
      </w:pPr>
    </w:p>
    <w:p>
      <w:pPr>
        <w:rPr>
          <w:rFonts w:hint="eastAsia"/>
          <w:sz w:val="24"/>
          <w:szCs w:val="24"/>
        </w:rPr>
      </w:pPr>
      <w:r>
        <w:rPr>
          <w:rFonts w:hint="eastAsia"/>
          <w:sz w:val="24"/>
          <w:szCs w:val="24"/>
        </w:rPr>
        <w:t>（一）确定全国高新技术企业认定管理工作方向，审议高新技术企业认定管理工作报告；</w:t>
      </w:r>
    </w:p>
    <w:p>
      <w:pPr>
        <w:rPr>
          <w:rFonts w:hint="eastAsia"/>
          <w:sz w:val="24"/>
          <w:szCs w:val="24"/>
        </w:rPr>
      </w:pPr>
    </w:p>
    <w:p>
      <w:pPr>
        <w:rPr>
          <w:rFonts w:hint="eastAsia"/>
          <w:sz w:val="24"/>
          <w:szCs w:val="24"/>
        </w:rPr>
      </w:pPr>
      <w:r>
        <w:rPr>
          <w:rFonts w:hint="eastAsia"/>
          <w:sz w:val="24"/>
          <w:szCs w:val="24"/>
        </w:rPr>
        <w:t>（二）协调、解决认定管理及相关政策落实中的重大问题；</w:t>
      </w:r>
    </w:p>
    <w:p>
      <w:pPr>
        <w:rPr>
          <w:rFonts w:hint="eastAsia"/>
          <w:sz w:val="24"/>
          <w:szCs w:val="24"/>
        </w:rPr>
      </w:pPr>
    </w:p>
    <w:p>
      <w:pPr>
        <w:rPr>
          <w:rFonts w:hint="eastAsia"/>
          <w:sz w:val="24"/>
          <w:szCs w:val="24"/>
        </w:rPr>
      </w:pPr>
      <w:r>
        <w:rPr>
          <w:rFonts w:hint="eastAsia"/>
          <w:sz w:val="24"/>
          <w:szCs w:val="24"/>
        </w:rPr>
        <w:t>（三）裁决高新技术企业认定管理事项中的重大争议，监督、检查各地区认定管理工作，对发现问题指导整改。</w:t>
      </w:r>
    </w:p>
    <w:p>
      <w:pPr>
        <w:rPr>
          <w:rFonts w:hint="eastAsia"/>
          <w:sz w:val="24"/>
          <w:szCs w:val="24"/>
        </w:rPr>
      </w:pPr>
    </w:p>
    <w:p>
      <w:pPr>
        <w:rPr>
          <w:rFonts w:hint="eastAsia"/>
          <w:sz w:val="24"/>
          <w:szCs w:val="24"/>
        </w:rPr>
      </w:pPr>
      <w:r>
        <w:rPr>
          <w:rFonts w:hint="eastAsia"/>
          <w:sz w:val="24"/>
          <w:szCs w:val="24"/>
        </w:rPr>
        <w:t>第七条 领导小组下设办公室，由科技部、财政部、税务总局相关人员组成，办公室设在科技部，其主要职责为：</w:t>
      </w:r>
    </w:p>
    <w:p>
      <w:pPr>
        <w:rPr>
          <w:rFonts w:hint="eastAsia"/>
          <w:sz w:val="24"/>
          <w:szCs w:val="24"/>
        </w:rPr>
      </w:pPr>
    </w:p>
    <w:p>
      <w:pPr>
        <w:rPr>
          <w:rFonts w:hint="eastAsia"/>
          <w:sz w:val="24"/>
          <w:szCs w:val="24"/>
        </w:rPr>
      </w:pPr>
      <w:r>
        <w:rPr>
          <w:rFonts w:hint="eastAsia"/>
          <w:sz w:val="24"/>
          <w:szCs w:val="24"/>
        </w:rPr>
        <w:t>（一）提交高新技术企业认定管理工作报告，研究提出政策完善建议；</w:t>
      </w:r>
    </w:p>
    <w:p>
      <w:pPr>
        <w:rPr>
          <w:rFonts w:hint="eastAsia"/>
          <w:sz w:val="24"/>
          <w:szCs w:val="24"/>
        </w:rPr>
      </w:pPr>
    </w:p>
    <w:p>
      <w:pPr>
        <w:rPr>
          <w:rFonts w:hint="eastAsia"/>
          <w:sz w:val="24"/>
          <w:szCs w:val="24"/>
        </w:rPr>
      </w:pPr>
      <w:r>
        <w:rPr>
          <w:rFonts w:hint="eastAsia"/>
          <w:sz w:val="24"/>
          <w:szCs w:val="24"/>
        </w:rPr>
        <w:t>（二）指导各地区高新技术企业认定管理工作，组织开展对高新技术企业认定管理工作的监督检查，对发现的问题提出整改处理建议；</w:t>
      </w:r>
    </w:p>
    <w:p>
      <w:pPr>
        <w:rPr>
          <w:rFonts w:hint="eastAsia"/>
          <w:sz w:val="24"/>
          <w:szCs w:val="24"/>
        </w:rPr>
      </w:pPr>
    </w:p>
    <w:p>
      <w:pPr>
        <w:rPr>
          <w:rFonts w:hint="eastAsia"/>
          <w:sz w:val="24"/>
          <w:szCs w:val="24"/>
        </w:rPr>
      </w:pPr>
      <w:r>
        <w:rPr>
          <w:rFonts w:hint="eastAsia"/>
          <w:sz w:val="24"/>
          <w:szCs w:val="24"/>
        </w:rPr>
        <w:t>（三）负责各地区高新技术企业认定的备案管理，公布认定的高新技术企业名单，核发高新技术企业证书编号；</w:t>
      </w:r>
    </w:p>
    <w:p>
      <w:pPr>
        <w:rPr>
          <w:rFonts w:hint="eastAsia"/>
          <w:sz w:val="24"/>
          <w:szCs w:val="24"/>
        </w:rPr>
      </w:pPr>
    </w:p>
    <w:p>
      <w:pPr>
        <w:rPr>
          <w:rFonts w:hint="eastAsia"/>
          <w:sz w:val="24"/>
          <w:szCs w:val="24"/>
        </w:rPr>
      </w:pPr>
      <w:r>
        <w:rPr>
          <w:rFonts w:hint="eastAsia"/>
          <w:sz w:val="24"/>
          <w:szCs w:val="24"/>
        </w:rPr>
        <w:t>（四）建设并管理“高新技术企业认定管理工作网”；</w:t>
      </w:r>
    </w:p>
    <w:p>
      <w:pPr>
        <w:rPr>
          <w:rFonts w:hint="eastAsia"/>
          <w:sz w:val="24"/>
          <w:szCs w:val="24"/>
        </w:rPr>
      </w:pPr>
    </w:p>
    <w:p>
      <w:pPr>
        <w:rPr>
          <w:rFonts w:hint="eastAsia"/>
          <w:sz w:val="24"/>
          <w:szCs w:val="24"/>
        </w:rPr>
      </w:pPr>
      <w:r>
        <w:rPr>
          <w:rFonts w:hint="eastAsia"/>
          <w:sz w:val="24"/>
          <w:szCs w:val="24"/>
        </w:rPr>
        <w:t>（五）完成领导小组交办的其他工作。</w:t>
      </w:r>
    </w:p>
    <w:p>
      <w:pPr>
        <w:rPr>
          <w:rFonts w:hint="eastAsia"/>
          <w:sz w:val="24"/>
          <w:szCs w:val="24"/>
        </w:rPr>
      </w:pPr>
    </w:p>
    <w:p>
      <w:pPr>
        <w:rPr>
          <w:rFonts w:hint="eastAsia"/>
          <w:sz w:val="24"/>
          <w:szCs w:val="24"/>
        </w:rPr>
      </w:pPr>
      <w:r>
        <w:rPr>
          <w:rFonts w:hint="eastAsia"/>
          <w:sz w:val="24"/>
          <w:szCs w:val="24"/>
        </w:rPr>
        <w:t>第八条 各省、自治区、直辖市、计划单列市科技行政管理部门同本级财政、税务部门组成本地区高新技术企业认定管理机构（以下称“认定机构”）。认定机构下设办公室，由省级、计划单列市科技、财政、税务部门相关人员组成，办公室设在省级，计划单列市科技行政主管部门，认定机构主要职责为：</w:t>
      </w:r>
    </w:p>
    <w:p>
      <w:pPr>
        <w:rPr>
          <w:rFonts w:hint="eastAsia"/>
          <w:sz w:val="24"/>
          <w:szCs w:val="24"/>
        </w:rPr>
      </w:pPr>
    </w:p>
    <w:p>
      <w:pPr>
        <w:rPr>
          <w:rFonts w:hint="eastAsia"/>
          <w:sz w:val="24"/>
          <w:szCs w:val="24"/>
        </w:rPr>
      </w:pPr>
      <w:r>
        <w:rPr>
          <w:rFonts w:hint="eastAsia"/>
          <w:sz w:val="24"/>
          <w:szCs w:val="24"/>
        </w:rPr>
        <w:t>（一）负责本行政区域内的高新技术企业认定工作，每年向领导小组办公室提交本地区高新技术企业认定管理工作报告；</w:t>
      </w:r>
    </w:p>
    <w:p>
      <w:pPr>
        <w:rPr>
          <w:rFonts w:hint="eastAsia"/>
          <w:sz w:val="24"/>
          <w:szCs w:val="24"/>
        </w:rPr>
      </w:pPr>
    </w:p>
    <w:p>
      <w:pPr>
        <w:rPr>
          <w:rFonts w:hint="eastAsia"/>
          <w:sz w:val="24"/>
          <w:szCs w:val="24"/>
        </w:rPr>
      </w:pPr>
      <w:r>
        <w:rPr>
          <w:rFonts w:hint="eastAsia"/>
          <w:sz w:val="24"/>
          <w:szCs w:val="24"/>
        </w:rPr>
        <w:t>（二）负责将认定后的高新技术企业按要求报领导小组办公室备案，对通过备案的企业颁发高新技术企业证书；</w:t>
      </w:r>
    </w:p>
    <w:p>
      <w:pPr>
        <w:rPr>
          <w:rFonts w:hint="eastAsia"/>
          <w:sz w:val="24"/>
          <w:szCs w:val="24"/>
        </w:rPr>
      </w:pPr>
    </w:p>
    <w:p>
      <w:pPr>
        <w:rPr>
          <w:rFonts w:hint="eastAsia"/>
          <w:sz w:val="24"/>
          <w:szCs w:val="24"/>
        </w:rPr>
      </w:pPr>
      <w:r>
        <w:rPr>
          <w:rFonts w:hint="eastAsia"/>
          <w:sz w:val="24"/>
          <w:szCs w:val="24"/>
        </w:rPr>
        <w:t>（三）负责挑选参与认定工作的评审专家（包括技术专家和财务专家），并加强监督管理；</w:t>
      </w:r>
    </w:p>
    <w:p>
      <w:pPr>
        <w:rPr>
          <w:rFonts w:hint="eastAsia"/>
          <w:sz w:val="24"/>
          <w:szCs w:val="24"/>
        </w:rPr>
      </w:pPr>
    </w:p>
    <w:p>
      <w:pPr>
        <w:rPr>
          <w:rFonts w:hint="eastAsia"/>
          <w:sz w:val="24"/>
          <w:szCs w:val="24"/>
        </w:rPr>
      </w:pPr>
      <w:r>
        <w:rPr>
          <w:rFonts w:hint="eastAsia"/>
          <w:sz w:val="24"/>
          <w:szCs w:val="24"/>
        </w:rPr>
        <w:t>（四）负责对已认定企业进行监督检查，受理、核实并处理复核申请及有关举报等事项，落实领导小组及其办公室提出的整改建议；</w:t>
      </w:r>
    </w:p>
    <w:p>
      <w:pPr>
        <w:rPr>
          <w:rFonts w:hint="eastAsia"/>
          <w:sz w:val="24"/>
          <w:szCs w:val="24"/>
        </w:rPr>
      </w:pPr>
    </w:p>
    <w:p>
      <w:pPr>
        <w:rPr>
          <w:rFonts w:hint="eastAsia"/>
          <w:sz w:val="24"/>
          <w:szCs w:val="24"/>
        </w:rPr>
      </w:pPr>
      <w:r>
        <w:rPr>
          <w:rFonts w:hint="eastAsia"/>
          <w:sz w:val="24"/>
          <w:szCs w:val="24"/>
        </w:rPr>
        <w:t>（五）完成领导小组办公室交办的其他工作。</w:t>
      </w:r>
    </w:p>
    <w:p>
      <w:pPr>
        <w:rPr>
          <w:rFonts w:hint="eastAsia"/>
          <w:sz w:val="24"/>
          <w:szCs w:val="24"/>
        </w:rPr>
      </w:pPr>
    </w:p>
    <w:p>
      <w:pPr>
        <w:rPr>
          <w:rFonts w:hint="eastAsia"/>
          <w:sz w:val="24"/>
          <w:szCs w:val="24"/>
        </w:rPr>
      </w:pPr>
      <w:r>
        <w:rPr>
          <w:rFonts w:hint="eastAsia"/>
          <w:sz w:val="24"/>
          <w:szCs w:val="24"/>
        </w:rPr>
        <w:t>第九条 通过认定的高新技术企业，其资格自颁发证书之日起有效期为三年。</w:t>
      </w:r>
    </w:p>
    <w:p>
      <w:pPr>
        <w:rPr>
          <w:rFonts w:hint="eastAsia"/>
          <w:sz w:val="24"/>
          <w:szCs w:val="24"/>
        </w:rPr>
      </w:pPr>
    </w:p>
    <w:p>
      <w:pPr>
        <w:rPr>
          <w:rFonts w:hint="eastAsia"/>
          <w:sz w:val="24"/>
          <w:szCs w:val="24"/>
        </w:rPr>
      </w:pPr>
      <w:r>
        <w:rPr>
          <w:rFonts w:hint="eastAsia"/>
          <w:sz w:val="24"/>
          <w:szCs w:val="24"/>
        </w:rPr>
        <w:t>第十条 企业获得高新技术企业资格后，自高新技术企业证书颁发之日所在年度起享受税收优惠，可依照本办法第四条的规定到主管税务机关办理税收优惠手续。</w:t>
      </w:r>
    </w:p>
    <w:p>
      <w:pPr>
        <w:rPr>
          <w:rFonts w:hint="eastAsia"/>
          <w:sz w:val="24"/>
          <w:szCs w:val="24"/>
        </w:rPr>
      </w:pPr>
    </w:p>
    <w:p>
      <w:pPr>
        <w:rPr>
          <w:rFonts w:hint="eastAsia"/>
          <w:sz w:val="24"/>
          <w:szCs w:val="24"/>
        </w:rPr>
      </w:pPr>
      <w:r>
        <w:rPr>
          <w:rFonts w:hint="eastAsia"/>
          <w:sz w:val="24"/>
          <w:szCs w:val="24"/>
        </w:rPr>
        <w:t>第三章 认定条件与程序</w:t>
      </w:r>
    </w:p>
    <w:p>
      <w:pPr>
        <w:rPr>
          <w:rFonts w:hint="eastAsia"/>
          <w:sz w:val="24"/>
          <w:szCs w:val="24"/>
        </w:rPr>
      </w:pPr>
    </w:p>
    <w:p>
      <w:pPr>
        <w:rPr>
          <w:rFonts w:hint="eastAsia"/>
          <w:sz w:val="24"/>
          <w:szCs w:val="24"/>
        </w:rPr>
      </w:pPr>
      <w:r>
        <w:rPr>
          <w:rFonts w:hint="eastAsia"/>
          <w:sz w:val="24"/>
          <w:szCs w:val="24"/>
        </w:rPr>
        <w:t>第十一条 认定为高新技术企业须同时满足以下条件：</w:t>
      </w:r>
    </w:p>
    <w:p>
      <w:pPr>
        <w:rPr>
          <w:rFonts w:hint="eastAsia"/>
          <w:sz w:val="24"/>
          <w:szCs w:val="24"/>
        </w:rPr>
      </w:pPr>
    </w:p>
    <w:p>
      <w:pPr>
        <w:rPr>
          <w:rFonts w:hint="eastAsia"/>
          <w:sz w:val="24"/>
          <w:szCs w:val="24"/>
        </w:rPr>
      </w:pPr>
      <w:r>
        <w:rPr>
          <w:rFonts w:hint="eastAsia"/>
          <w:sz w:val="24"/>
          <w:szCs w:val="24"/>
        </w:rPr>
        <w:t>（一）企业申请认定时须工商注册满一年以上；</w:t>
      </w:r>
    </w:p>
    <w:p>
      <w:pPr>
        <w:rPr>
          <w:rFonts w:hint="eastAsia"/>
          <w:sz w:val="24"/>
          <w:szCs w:val="24"/>
        </w:rPr>
      </w:pPr>
    </w:p>
    <w:p>
      <w:pPr>
        <w:rPr>
          <w:rFonts w:hint="eastAsia"/>
          <w:sz w:val="24"/>
          <w:szCs w:val="24"/>
        </w:rPr>
      </w:pPr>
      <w:r>
        <w:rPr>
          <w:rFonts w:hint="eastAsia"/>
          <w:sz w:val="24"/>
          <w:szCs w:val="24"/>
        </w:rPr>
        <w:t>（二）企业通过自主研发，受染，受赠、并购等方式，获得对其主要产品（服务）在技术上发挥核心支持作用的知识产权；</w:t>
      </w:r>
    </w:p>
    <w:p>
      <w:pPr>
        <w:rPr>
          <w:rFonts w:hint="eastAsia"/>
          <w:sz w:val="24"/>
          <w:szCs w:val="24"/>
        </w:rPr>
      </w:pPr>
    </w:p>
    <w:p>
      <w:pPr>
        <w:rPr>
          <w:rFonts w:hint="eastAsia"/>
          <w:sz w:val="24"/>
          <w:szCs w:val="24"/>
        </w:rPr>
      </w:pPr>
      <w:r>
        <w:rPr>
          <w:rFonts w:hint="eastAsia"/>
          <w:sz w:val="24"/>
          <w:szCs w:val="24"/>
        </w:rPr>
        <w:t>（三）企业主要产品（服务）的技术属于《国家重点支持的高新技术领域》规定的范围；</w:t>
      </w:r>
    </w:p>
    <w:p>
      <w:pPr>
        <w:rPr>
          <w:rFonts w:hint="eastAsia"/>
          <w:sz w:val="24"/>
          <w:szCs w:val="24"/>
        </w:rPr>
      </w:pPr>
    </w:p>
    <w:p>
      <w:pPr>
        <w:rPr>
          <w:rFonts w:hint="eastAsia"/>
          <w:sz w:val="24"/>
          <w:szCs w:val="24"/>
        </w:rPr>
      </w:pPr>
      <w:r>
        <w:rPr>
          <w:rFonts w:hint="eastAsia"/>
          <w:sz w:val="24"/>
          <w:szCs w:val="24"/>
        </w:rPr>
        <w:t>（四）企业从事研发和相关技术创新活动的科技人员占企业当年职工总数的比例不低于10%</w:t>
      </w:r>
    </w:p>
    <w:p>
      <w:pPr>
        <w:rPr>
          <w:rFonts w:hint="eastAsia"/>
          <w:sz w:val="24"/>
          <w:szCs w:val="24"/>
        </w:rPr>
      </w:pPr>
    </w:p>
    <w:p>
      <w:pPr>
        <w:rPr>
          <w:rFonts w:hint="eastAsia"/>
          <w:sz w:val="24"/>
          <w:szCs w:val="24"/>
        </w:rPr>
      </w:pPr>
      <w:r>
        <w:rPr>
          <w:rFonts w:hint="eastAsia"/>
          <w:sz w:val="24"/>
          <w:szCs w:val="24"/>
        </w:rPr>
        <w:t>（五）企业近三个会计年度（实际经营期不满三年的按实际经营时间计算，下同）的研究开发费用总额占同期销售收入总额的比例符合如下要求：</w:t>
      </w:r>
    </w:p>
    <w:p>
      <w:pPr>
        <w:rPr>
          <w:rFonts w:hint="eastAsia"/>
          <w:sz w:val="24"/>
          <w:szCs w:val="24"/>
        </w:rPr>
      </w:pPr>
    </w:p>
    <w:p>
      <w:pPr>
        <w:rPr>
          <w:rFonts w:hint="eastAsia"/>
          <w:sz w:val="24"/>
          <w:szCs w:val="24"/>
        </w:rPr>
      </w:pPr>
      <w:r>
        <w:rPr>
          <w:rFonts w:hint="eastAsia"/>
          <w:sz w:val="24"/>
          <w:szCs w:val="24"/>
        </w:rPr>
        <w:t>1.最近一年销售收入小于2亿元（含）的企业，比例不低于4%；</w:t>
      </w:r>
    </w:p>
    <w:p>
      <w:pPr>
        <w:rPr>
          <w:rFonts w:hint="eastAsia"/>
          <w:sz w:val="24"/>
          <w:szCs w:val="24"/>
        </w:rPr>
      </w:pPr>
    </w:p>
    <w:p>
      <w:pPr>
        <w:rPr>
          <w:rFonts w:hint="eastAsia"/>
          <w:sz w:val="24"/>
          <w:szCs w:val="24"/>
        </w:rPr>
      </w:pPr>
      <w:r>
        <w:rPr>
          <w:rFonts w:hint="eastAsia"/>
          <w:sz w:val="24"/>
          <w:szCs w:val="24"/>
        </w:rPr>
        <w:t>2.最近一年销售收入在2亿元以上的企业，比例不低于3%。</w:t>
      </w:r>
    </w:p>
    <w:p>
      <w:pPr>
        <w:rPr>
          <w:rFonts w:hint="eastAsia"/>
          <w:sz w:val="24"/>
          <w:szCs w:val="24"/>
        </w:rPr>
      </w:pPr>
    </w:p>
    <w:p>
      <w:pPr>
        <w:rPr>
          <w:rFonts w:hint="eastAsia"/>
          <w:sz w:val="24"/>
          <w:szCs w:val="24"/>
        </w:rPr>
      </w:pPr>
      <w:r>
        <w:rPr>
          <w:rFonts w:hint="eastAsia"/>
          <w:sz w:val="24"/>
          <w:szCs w:val="24"/>
        </w:rPr>
        <w:t>其中，企业在中国境内发生的研究开发费用总额占全部研究开发费用总额的比例不低于60%</w:t>
      </w:r>
    </w:p>
    <w:p>
      <w:pPr>
        <w:rPr>
          <w:rFonts w:hint="eastAsia"/>
          <w:sz w:val="24"/>
          <w:szCs w:val="24"/>
        </w:rPr>
      </w:pPr>
    </w:p>
    <w:p>
      <w:pPr>
        <w:rPr>
          <w:rFonts w:hint="eastAsia"/>
          <w:sz w:val="24"/>
          <w:szCs w:val="24"/>
        </w:rPr>
      </w:pPr>
      <w:r>
        <w:rPr>
          <w:rFonts w:hint="eastAsia"/>
          <w:sz w:val="24"/>
          <w:szCs w:val="24"/>
        </w:rPr>
        <w:t>（六）近一年高新技术产品（服务）收入占企业同期总收入的比例不低于60%。</w:t>
      </w:r>
    </w:p>
    <w:p>
      <w:pPr>
        <w:rPr>
          <w:rFonts w:hint="eastAsia"/>
          <w:sz w:val="24"/>
          <w:szCs w:val="24"/>
        </w:rPr>
      </w:pPr>
    </w:p>
    <w:p>
      <w:pPr>
        <w:rPr>
          <w:rFonts w:hint="eastAsia"/>
          <w:sz w:val="24"/>
          <w:szCs w:val="24"/>
        </w:rPr>
      </w:pPr>
      <w:r>
        <w:rPr>
          <w:rFonts w:hint="eastAsia"/>
          <w:sz w:val="24"/>
          <w:szCs w:val="24"/>
        </w:rPr>
        <w:t>（七）企业创新能力评价应达到相应要求。</w:t>
      </w:r>
    </w:p>
    <w:p>
      <w:pPr>
        <w:rPr>
          <w:rFonts w:hint="eastAsia"/>
          <w:sz w:val="24"/>
          <w:szCs w:val="24"/>
        </w:rPr>
      </w:pPr>
    </w:p>
    <w:p>
      <w:pPr>
        <w:rPr>
          <w:rFonts w:hint="eastAsia"/>
          <w:sz w:val="24"/>
          <w:szCs w:val="24"/>
        </w:rPr>
      </w:pPr>
      <w:r>
        <w:rPr>
          <w:rFonts w:hint="eastAsia"/>
          <w:sz w:val="24"/>
          <w:szCs w:val="24"/>
        </w:rPr>
        <w:t>第十二条 高新技术企业认定程序如下：</w:t>
      </w:r>
    </w:p>
    <w:p>
      <w:pPr>
        <w:rPr>
          <w:rFonts w:hint="eastAsia"/>
          <w:sz w:val="24"/>
          <w:szCs w:val="24"/>
        </w:rPr>
      </w:pPr>
    </w:p>
    <w:p>
      <w:pPr>
        <w:rPr>
          <w:rFonts w:hint="eastAsia"/>
          <w:sz w:val="24"/>
          <w:szCs w:val="24"/>
        </w:rPr>
      </w:pPr>
      <w:r>
        <w:rPr>
          <w:rFonts w:hint="eastAsia"/>
          <w:sz w:val="24"/>
          <w:szCs w:val="24"/>
        </w:rPr>
        <w:t>（一）企业申请</w:t>
      </w:r>
    </w:p>
    <w:p>
      <w:pPr>
        <w:rPr>
          <w:rFonts w:hint="eastAsia"/>
          <w:sz w:val="24"/>
          <w:szCs w:val="24"/>
        </w:rPr>
      </w:pPr>
    </w:p>
    <w:p>
      <w:pPr>
        <w:rPr>
          <w:rFonts w:hint="eastAsia"/>
          <w:sz w:val="24"/>
          <w:szCs w:val="24"/>
        </w:rPr>
      </w:pPr>
      <w:r>
        <w:rPr>
          <w:rFonts w:hint="eastAsia"/>
          <w:sz w:val="24"/>
          <w:szCs w:val="24"/>
        </w:rPr>
        <w:t>企业对照本办法进行自我评价，认为符合认定条件的在“高新技术企业认定管理工作网”注册登记，向认定机构提出认定申请，申请时提交下列材料：</w:t>
      </w:r>
    </w:p>
    <w:p>
      <w:pPr>
        <w:rPr>
          <w:rFonts w:hint="eastAsia"/>
          <w:sz w:val="24"/>
          <w:szCs w:val="24"/>
        </w:rPr>
      </w:pPr>
    </w:p>
    <w:p>
      <w:pPr>
        <w:rPr>
          <w:rFonts w:hint="eastAsia"/>
          <w:sz w:val="24"/>
          <w:szCs w:val="24"/>
        </w:rPr>
      </w:pPr>
      <w:r>
        <w:rPr>
          <w:rFonts w:hint="eastAsia"/>
          <w:sz w:val="24"/>
          <w:szCs w:val="24"/>
        </w:rPr>
        <w:t>1.高新技术企业认定申请书；</w:t>
      </w:r>
    </w:p>
    <w:p>
      <w:pPr>
        <w:rPr>
          <w:rFonts w:hint="eastAsia"/>
          <w:sz w:val="24"/>
          <w:szCs w:val="24"/>
        </w:rPr>
      </w:pPr>
    </w:p>
    <w:p>
      <w:pPr>
        <w:rPr>
          <w:rFonts w:hint="eastAsia"/>
          <w:sz w:val="24"/>
          <w:szCs w:val="24"/>
        </w:rPr>
      </w:pPr>
      <w:r>
        <w:rPr>
          <w:rFonts w:hint="eastAsia"/>
          <w:sz w:val="24"/>
          <w:szCs w:val="24"/>
        </w:rPr>
        <w:t>2.证明企业依法成立的相关注册登记证件；</w:t>
      </w:r>
    </w:p>
    <w:p>
      <w:pPr>
        <w:rPr>
          <w:rFonts w:hint="eastAsia"/>
          <w:sz w:val="24"/>
          <w:szCs w:val="24"/>
        </w:rPr>
      </w:pPr>
    </w:p>
    <w:p>
      <w:pPr>
        <w:rPr>
          <w:rFonts w:hint="eastAsia"/>
          <w:sz w:val="24"/>
          <w:szCs w:val="24"/>
        </w:rPr>
      </w:pPr>
      <w:r>
        <w:rPr>
          <w:rFonts w:hint="eastAsia"/>
          <w:sz w:val="24"/>
          <w:szCs w:val="24"/>
        </w:rPr>
        <w:t>3.知识产权证明材料、科研项目立项证明、科技成果转化、研究开发的组织管理等相关材料；</w:t>
      </w:r>
    </w:p>
    <w:p>
      <w:pPr>
        <w:rPr>
          <w:rFonts w:hint="eastAsia"/>
          <w:sz w:val="24"/>
          <w:szCs w:val="24"/>
        </w:rPr>
      </w:pPr>
    </w:p>
    <w:p>
      <w:pPr>
        <w:rPr>
          <w:rFonts w:hint="eastAsia"/>
          <w:sz w:val="24"/>
          <w:szCs w:val="24"/>
        </w:rPr>
      </w:pPr>
      <w:r>
        <w:rPr>
          <w:rFonts w:hint="eastAsia"/>
          <w:sz w:val="24"/>
          <w:szCs w:val="24"/>
        </w:rPr>
        <w:t>4.企业高新技术产品（服务）的关键技术和技术指标、生产批文、认证认可和相关资质证书、产品质量检验报告等相关材料；</w:t>
      </w:r>
    </w:p>
    <w:p>
      <w:pPr>
        <w:rPr>
          <w:rFonts w:hint="eastAsia"/>
          <w:sz w:val="24"/>
          <w:szCs w:val="24"/>
        </w:rPr>
      </w:pPr>
    </w:p>
    <w:p>
      <w:pPr>
        <w:rPr>
          <w:rFonts w:hint="eastAsia"/>
          <w:sz w:val="24"/>
          <w:szCs w:val="24"/>
        </w:rPr>
      </w:pPr>
      <w:r>
        <w:rPr>
          <w:rFonts w:hint="eastAsia"/>
          <w:sz w:val="24"/>
          <w:szCs w:val="24"/>
        </w:rPr>
        <w:t>5.企业职工和科技人员情况说明材料；</w:t>
      </w:r>
    </w:p>
    <w:p>
      <w:pPr>
        <w:rPr>
          <w:rFonts w:hint="eastAsia"/>
          <w:sz w:val="24"/>
          <w:szCs w:val="24"/>
        </w:rPr>
      </w:pPr>
    </w:p>
    <w:p>
      <w:pPr>
        <w:rPr>
          <w:rFonts w:hint="eastAsia"/>
          <w:sz w:val="24"/>
          <w:szCs w:val="24"/>
        </w:rPr>
      </w:pPr>
      <w:r>
        <w:rPr>
          <w:rFonts w:hint="eastAsia"/>
          <w:sz w:val="24"/>
          <w:szCs w:val="24"/>
        </w:rPr>
        <w:t>6.经具有资质的中介机构出具的企业近三个会计年度研究开发费用和近一个会计年度高新技术产品（服务）收入专项审计或鉴证报告，并附研究开发活动说明材料；</w:t>
      </w:r>
    </w:p>
    <w:p>
      <w:pPr>
        <w:rPr>
          <w:rFonts w:hint="eastAsia"/>
          <w:sz w:val="24"/>
          <w:szCs w:val="24"/>
        </w:rPr>
      </w:pPr>
    </w:p>
    <w:p>
      <w:pPr>
        <w:rPr>
          <w:rFonts w:hint="eastAsia"/>
          <w:sz w:val="24"/>
          <w:szCs w:val="24"/>
        </w:rPr>
      </w:pPr>
      <w:r>
        <w:rPr>
          <w:rFonts w:hint="eastAsia"/>
          <w:sz w:val="24"/>
          <w:szCs w:val="24"/>
        </w:rPr>
        <w:t>7.经具有资质的中介鉴证的企业近三个会计年度的财务会计报告（包括会计报表、会计报表附注和财务情况说明书）；</w:t>
      </w:r>
    </w:p>
    <w:p>
      <w:pPr>
        <w:rPr>
          <w:rFonts w:hint="eastAsia"/>
          <w:sz w:val="24"/>
          <w:szCs w:val="24"/>
        </w:rPr>
      </w:pPr>
    </w:p>
    <w:p>
      <w:pPr>
        <w:rPr>
          <w:rFonts w:hint="eastAsia"/>
          <w:sz w:val="24"/>
          <w:szCs w:val="24"/>
        </w:rPr>
      </w:pPr>
      <w:r>
        <w:rPr>
          <w:rFonts w:hint="eastAsia"/>
          <w:sz w:val="24"/>
          <w:szCs w:val="24"/>
        </w:rPr>
        <w:t>8.近三个会计年度企业所得税年度纳税申报表。</w:t>
      </w:r>
    </w:p>
    <w:p>
      <w:pPr>
        <w:rPr>
          <w:rFonts w:hint="eastAsia"/>
          <w:sz w:val="24"/>
          <w:szCs w:val="24"/>
        </w:rPr>
      </w:pPr>
    </w:p>
    <w:p>
      <w:pPr>
        <w:rPr>
          <w:rFonts w:hint="eastAsia"/>
          <w:sz w:val="24"/>
          <w:szCs w:val="24"/>
        </w:rPr>
      </w:pPr>
      <w:r>
        <w:rPr>
          <w:rFonts w:hint="eastAsia"/>
          <w:sz w:val="24"/>
          <w:szCs w:val="24"/>
        </w:rPr>
        <w:t>（二）专家评审</w:t>
      </w:r>
    </w:p>
    <w:p>
      <w:pPr>
        <w:rPr>
          <w:rFonts w:hint="eastAsia"/>
          <w:sz w:val="24"/>
          <w:szCs w:val="24"/>
        </w:rPr>
      </w:pPr>
    </w:p>
    <w:p>
      <w:pPr>
        <w:rPr>
          <w:rFonts w:hint="eastAsia"/>
          <w:sz w:val="24"/>
          <w:szCs w:val="24"/>
        </w:rPr>
      </w:pPr>
      <w:r>
        <w:rPr>
          <w:rFonts w:hint="eastAsia"/>
          <w:sz w:val="24"/>
          <w:szCs w:val="24"/>
        </w:rPr>
        <w:t>认定机构应在符合评审要求的专家中，随机抽取组成专家组，专家组对企业申报材料进行评审，提出评审意见。</w:t>
      </w:r>
    </w:p>
    <w:p>
      <w:pPr>
        <w:rPr>
          <w:rFonts w:hint="eastAsia"/>
          <w:sz w:val="24"/>
          <w:szCs w:val="24"/>
        </w:rPr>
      </w:pPr>
    </w:p>
    <w:p>
      <w:pPr>
        <w:rPr>
          <w:rFonts w:hint="eastAsia"/>
          <w:sz w:val="24"/>
          <w:szCs w:val="24"/>
        </w:rPr>
      </w:pPr>
      <w:r>
        <w:rPr>
          <w:rFonts w:hint="eastAsia"/>
          <w:sz w:val="24"/>
          <w:szCs w:val="24"/>
        </w:rPr>
        <w:t>（三）审查认定</w:t>
      </w:r>
    </w:p>
    <w:p>
      <w:pPr>
        <w:rPr>
          <w:rFonts w:hint="eastAsia"/>
          <w:sz w:val="24"/>
          <w:szCs w:val="24"/>
        </w:rPr>
      </w:pPr>
    </w:p>
    <w:p>
      <w:pPr>
        <w:rPr>
          <w:rFonts w:hint="eastAsia"/>
          <w:sz w:val="24"/>
          <w:szCs w:val="24"/>
        </w:rPr>
      </w:pPr>
      <w:r>
        <w:rPr>
          <w:rFonts w:hint="eastAsia"/>
          <w:sz w:val="24"/>
          <w:szCs w:val="24"/>
        </w:rPr>
        <w:t>认定机构结合专家组评审意见，对申请企业进行综合审查，提出认定意见并报领导小组办公室。认定企业由领导小组办公室在“高新技术企业认定管理工作网”公示10个工作日，无异议的，予以备案，并在“高新技术企业认定管理工作网”公告，由认定机构向企业颁发统一印制的“高新技术企业证书”；有异议的，由认定机构进行核实处理。</w:t>
      </w:r>
    </w:p>
    <w:p>
      <w:pPr>
        <w:rPr>
          <w:rFonts w:hint="eastAsia"/>
          <w:sz w:val="24"/>
          <w:szCs w:val="24"/>
        </w:rPr>
      </w:pPr>
    </w:p>
    <w:p>
      <w:pPr>
        <w:rPr>
          <w:rFonts w:hint="eastAsia"/>
          <w:sz w:val="24"/>
          <w:szCs w:val="24"/>
        </w:rPr>
      </w:pPr>
      <w:r>
        <w:rPr>
          <w:rFonts w:hint="eastAsia"/>
          <w:sz w:val="24"/>
          <w:szCs w:val="24"/>
        </w:rPr>
        <w:t>第十三条 企业获得高新技术企业资格后，应每年4月底前在“高新技术企业认定管理工作网”填报上一年度知识产权、科技人员、研发费用、经营收入等年度发展情况报表。</w:t>
      </w:r>
    </w:p>
    <w:p>
      <w:pPr>
        <w:rPr>
          <w:rFonts w:hint="eastAsia"/>
          <w:sz w:val="24"/>
          <w:szCs w:val="24"/>
        </w:rPr>
      </w:pPr>
    </w:p>
    <w:p>
      <w:pPr>
        <w:rPr>
          <w:rFonts w:hint="eastAsia"/>
          <w:sz w:val="24"/>
          <w:szCs w:val="24"/>
        </w:rPr>
      </w:pPr>
      <w:r>
        <w:rPr>
          <w:rFonts w:hint="eastAsia"/>
          <w:sz w:val="24"/>
          <w:szCs w:val="24"/>
        </w:rPr>
        <w:t>第十四条 对于涉密企业，按照国家有关保密工作规定，在确保涉密信息安全的前提下，按认定工作程序组织认定。</w:t>
      </w:r>
    </w:p>
    <w:p>
      <w:pPr>
        <w:rPr>
          <w:rFonts w:hint="eastAsia"/>
          <w:sz w:val="24"/>
          <w:szCs w:val="24"/>
        </w:rPr>
      </w:pPr>
    </w:p>
    <w:p>
      <w:pPr>
        <w:rPr>
          <w:rFonts w:hint="eastAsia"/>
          <w:sz w:val="24"/>
          <w:szCs w:val="24"/>
        </w:rPr>
      </w:pPr>
      <w:r>
        <w:rPr>
          <w:rFonts w:hint="eastAsia"/>
          <w:sz w:val="24"/>
          <w:szCs w:val="24"/>
        </w:rPr>
        <w:t>第四章 监督管理</w:t>
      </w:r>
    </w:p>
    <w:p>
      <w:pPr>
        <w:rPr>
          <w:rFonts w:hint="eastAsia"/>
          <w:sz w:val="24"/>
          <w:szCs w:val="24"/>
        </w:rPr>
      </w:pPr>
    </w:p>
    <w:p>
      <w:pPr>
        <w:rPr>
          <w:rFonts w:hint="eastAsia"/>
          <w:sz w:val="24"/>
          <w:szCs w:val="24"/>
        </w:rPr>
      </w:pPr>
      <w:r>
        <w:rPr>
          <w:rFonts w:hint="eastAsia"/>
          <w:sz w:val="24"/>
          <w:szCs w:val="24"/>
        </w:rPr>
        <w:t>第十五条 科技部、财政部、税务总局建立随机抽查和重点检查机制，加强对各地高新技术企业认定管理工作的监督检查，对存在问题的认定机构提出整改意见并前期改正，问题严重的给予通报批评，逾期不改的暂停其认定管理工作。</w:t>
      </w:r>
    </w:p>
    <w:p>
      <w:pPr>
        <w:rPr>
          <w:rFonts w:hint="eastAsia"/>
          <w:sz w:val="24"/>
          <w:szCs w:val="24"/>
        </w:rPr>
      </w:pPr>
    </w:p>
    <w:p>
      <w:pPr>
        <w:rPr>
          <w:rFonts w:hint="eastAsia"/>
          <w:sz w:val="24"/>
          <w:szCs w:val="24"/>
        </w:rPr>
      </w:pPr>
      <w:r>
        <w:rPr>
          <w:rFonts w:hint="eastAsia"/>
          <w:sz w:val="24"/>
          <w:szCs w:val="24"/>
        </w:rPr>
        <w:t>第十六条 对已获得高新技术企业资格的企业，有关部门在日常管理过程中发现其不符合认定条件的，应提请认定机构复核，复核期间暂停企业享受税收优惠。复核后确认不符合认定条件的，由认定机构取消其高新技术企业资格，并由主管税务机关追缴其不符合认定条件年度起已享受的税收优惠。</w:t>
      </w:r>
    </w:p>
    <w:p>
      <w:pPr>
        <w:rPr>
          <w:rFonts w:hint="eastAsia"/>
          <w:sz w:val="24"/>
          <w:szCs w:val="24"/>
        </w:rPr>
      </w:pPr>
    </w:p>
    <w:p>
      <w:pPr>
        <w:rPr>
          <w:rFonts w:hint="eastAsia"/>
          <w:sz w:val="24"/>
          <w:szCs w:val="24"/>
        </w:rPr>
      </w:pPr>
      <w:r>
        <w:rPr>
          <w:rFonts w:hint="eastAsia"/>
          <w:sz w:val="24"/>
          <w:szCs w:val="24"/>
        </w:rPr>
        <w:t>第十七条 高新技术企业发生更名或与认定条件有关的重大变化（如分立、合并、重组以及经营业务发生变化等）应在三个月内向认定机构报告，企业更名的，经认定机构审核符合认定条件的，重新核发认定证书，编号与有效期不变；企业发生与认定条件有关的重大变化的，经认定机构审核符合认定条件的，其高新技术企业资格不变，不符合认定条件的，自更名或条件变化年度起取消其高新技术企业资格。</w:t>
      </w:r>
    </w:p>
    <w:p>
      <w:pPr>
        <w:rPr>
          <w:rFonts w:hint="eastAsia"/>
          <w:sz w:val="24"/>
          <w:szCs w:val="24"/>
        </w:rPr>
      </w:pPr>
    </w:p>
    <w:p>
      <w:pPr>
        <w:rPr>
          <w:rFonts w:hint="eastAsia"/>
          <w:sz w:val="24"/>
          <w:szCs w:val="24"/>
        </w:rPr>
      </w:pPr>
      <w:r>
        <w:rPr>
          <w:rFonts w:hint="eastAsia"/>
          <w:sz w:val="24"/>
          <w:szCs w:val="24"/>
        </w:rPr>
        <w:t>第十八条 跨认定机构管理区域整体迁移的高新技术企业，在其高新技术企业资格有效期内完成迁移的，其资格继续有效；跨认定机构管理区域部分搬迁的，由迁入地认定机构按照本办法重新认定。</w:t>
      </w:r>
    </w:p>
    <w:p>
      <w:pPr>
        <w:rPr>
          <w:rFonts w:hint="eastAsia"/>
          <w:sz w:val="24"/>
          <w:szCs w:val="24"/>
        </w:rPr>
      </w:pPr>
    </w:p>
    <w:p>
      <w:pPr>
        <w:rPr>
          <w:rFonts w:hint="eastAsia"/>
          <w:sz w:val="24"/>
          <w:szCs w:val="24"/>
        </w:rPr>
      </w:pPr>
      <w:r>
        <w:rPr>
          <w:rFonts w:hint="eastAsia"/>
          <w:sz w:val="24"/>
          <w:szCs w:val="24"/>
        </w:rPr>
        <w:t>第十九条 已认定的高新技术企业有下列行为之一的，由认定机构取消其高新技术企业资格；</w:t>
      </w:r>
    </w:p>
    <w:p>
      <w:pPr>
        <w:rPr>
          <w:rFonts w:hint="eastAsia"/>
          <w:sz w:val="24"/>
          <w:szCs w:val="24"/>
        </w:rPr>
      </w:pPr>
    </w:p>
    <w:p>
      <w:pPr>
        <w:rPr>
          <w:rFonts w:hint="eastAsia"/>
          <w:sz w:val="24"/>
          <w:szCs w:val="24"/>
        </w:rPr>
      </w:pPr>
      <w:r>
        <w:rPr>
          <w:rFonts w:hint="eastAsia"/>
          <w:sz w:val="24"/>
          <w:szCs w:val="24"/>
        </w:rPr>
        <w:t>（一）在申请认定过程中存在严重弄虚作假行为的；</w:t>
      </w:r>
    </w:p>
    <w:p>
      <w:pPr>
        <w:rPr>
          <w:rFonts w:hint="eastAsia"/>
          <w:sz w:val="24"/>
          <w:szCs w:val="24"/>
        </w:rPr>
      </w:pPr>
    </w:p>
    <w:p>
      <w:pPr>
        <w:rPr>
          <w:rFonts w:hint="eastAsia"/>
          <w:sz w:val="24"/>
          <w:szCs w:val="24"/>
        </w:rPr>
      </w:pPr>
      <w:r>
        <w:rPr>
          <w:rFonts w:hint="eastAsia"/>
          <w:sz w:val="24"/>
          <w:szCs w:val="24"/>
        </w:rPr>
        <w:t>（二）有严重偷、骗税行为的；</w:t>
      </w:r>
    </w:p>
    <w:p>
      <w:pPr>
        <w:rPr>
          <w:rFonts w:hint="eastAsia"/>
          <w:sz w:val="24"/>
          <w:szCs w:val="24"/>
        </w:rPr>
      </w:pPr>
    </w:p>
    <w:p>
      <w:pPr>
        <w:rPr>
          <w:rFonts w:hint="eastAsia"/>
          <w:sz w:val="24"/>
          <w:szCs w:val="24"/>
        </w:rPr>
      </w:pPr>
      <w:r>
        <w:rPr>
          <w:rFonts w:hint="eastAsia"/>
          <w:sz w:val="24"/>
          <w:szCs w:val="24"/>
        </w:rPr>
        <w:t>（三）发生重大安全、重大质量事故或有严重环境违法行为的；</w:t>
      </w:r>
    </w:p>
    <w:p>
      <w:pPr>
        <w:rPr>
          <w:rFonts w:hint="eastAsia"/>
          <w:sz w:val="24"/>
          <w:szCs w:val="24"/>
        </w:rPr>
      </w:pPr>
    </w:p>
    <w:p>
      <w:pPr>
        <w:rPr>
          <w:rFonts w:hint="eastAsia"/>
          <w:sz w:val="24"/>
          <w:szCs w:val="24"/>
        </w:rPr>
      </w:pPr>
      <w:r>
        <w:rPr>
          <w:rFonts w:hint="eastAsia"/>
          <w:sz w:val="24"/>
          <w:szCs w:val="24"/>
        </w:rPr>
        <w:t>（四）未按期报告更名或与认定条件有关重大变化情况，或累计两年未填报年度发展情况报表的。</w:t>
      </w:r>
    </w:p>
    <w:p>
      <w:pPr>
        <w:rPr>
          <w:rFonts w:hint="eastAsia"/>
          <w:sz w:val="24"/>
          <w:szCs w:val="24"/>
        </w:rPr>
      </w:pPr>
    </w:p>
    <w:p>
      <w:pPr>
        <w:rPr>
          <w:rFonts w:hint="eastAsia"/>
          <w:sz w:val="24"/>
          <w:szCs w:val="24"/>
        </w:rPr>
      </w:pPr>
      <w:r>
        <w:rPr>
          <w:rFonts w:hint="eastAsia"/>
          <w:sz w:val="24"/>
          <w:szCs w:val="24"/>
        </w:rPr>
        <w:t>被取消高新技术企业资格的企业，按《税收征管法》及有关规定，追缴其自发生上述行为之日所属年度起已享受的高新技术企业税收优惠。</w:t>
      </w:r>
    </w:p>
    <w:p>
      <w:pPr>
        <w:rPr>
          <w:rFonts w:hint="eastAsia"/>
          <w:sz w:val="24"/>
          <w:szCs w:val="24"/>
        </w:rPr>
      </w:pPr>
    </w:p>
    <w:p>
      <w:pPr>
        <w:rPr>
          <w:rFonts w:hint="eastAsia"/>
          <w:sz w:val="24"/>
          <w:szCs w:val="24"/>
        </w:rPr>
      </w:pPr>
      <w:r>
        <w:rPr>
          <w:rFonts w:hint="eastAsia"/>
          <w:sz w:val="24"/>
          <w:szCs w:val="24"/>
        </w:rPr>
        <w:t>第二十条 参与高新技术企业认定工作的各类机构和人员对所承担的有关工作负有诚信、合规、保密义务。违反高新技术企业认定工作相关要求和纪律的，给予相应处理。</w:t>
      </w:r>
    </w:p>
    <w:p>
      <w:pPr>
        <w:rPr>
          <w:rFonts w:hint="eastAsia"/>
          <w:sz w:val="24"/>
          <w:szCs w:val="24"/>
        </w:rPr>
      </w:pPr>
    </w:p>
    <w:p>
      <w:pPr>
        <w:rPr>
          <w:rFonts w:hint="eastAsia"/>
          <w:sz w:val="24"/>
          <w:szCs w:val="24"/>
        </w:rPr>
      </w:pPr>
      <w:r>
        <w:rPr>
          <w:rFonts w:hint="eastAsia"/>
          <w:sz w:val="24"/>
          <w:szCs w:val="24"/>
        </w:rPr>
        <w:t>第五章 附则</w:t>
      </w:r>
    </w:p>
    <w:p>
      <w:pPr>
        <w:rPr>
          <w:rFonts w:hint="eastAsia"/>
          <w:sz w:val="24"/>
          <w:szCs w:val="24"/>
        </w:rPr>
      </w:pPr>
    </w:p>
    <w:p>
      <w:pPr>
        <w:rPr>
          <w:rFonts w:hint="eastAsia"/>
          <w:sz w:val="24"/>
          <w:szCs w:val="24"/>
        </w:rPr>
      </w:pPr>
      <w:r>
        <w:rPr>
          <w:rFonts w:hint="eastAsia"/>
          <w:sz w:val="24"/>
          <w:szCs w:val="24"/>
        </w:rPr>
        <w:t>第二十一条 科技部、财政部、税务总局根据本办法制定《高新技术企业认定管理工作指引》。</w:t>
      </w:r>
    </w:p>
    <w:p>
      <w:pPr>
        <w:rPr>
          <w:rFonts w:hint="eastAsia"/>
          <w:sz w:val="24"/>
          <w:szCs w:val="24"/>
        </w:rPr>
      </w:pPr>
    </w:p>
    <w:p>
      <w:pPr>
        <w:rPr>
          <w:rFonts w:hint="eastAsia"/>
          <w:sz w:val="24"/>
          <w:szCs w:val="24"/>
        </w:rPr>
      </w:pPr>
      <w:r>
        <w:rPr>
          <w:rFonts w:hint="eastAsia"/>
          <w:sz w:val="24"/>
          <w:szCs w:val="24"/>
        </w:rPr>
        <w:t>第二十二条 本办法由科技部、财政部、税务总局负责解释。</w:t>
      </w:r>
    </w:p>
    <w:p>
      <w:pPr>
        <w:rPr>
          <w:rFonts w:hint="eastAsia"/>
          <w:sz w:val="24"/>
          <w:szCs w:val="24"/>
        </w:rPr>
      </w:pPr>
    </w:p>
    <w:p>
      <w:pPr>
        <w:rPr>
          <w:rFonts w:hint="eastAsia"/>
          <w:sz w:val="24"/>
          <w:szCs w:val="24"/>
        </w:rPr>
      </w:pPr>
      <w:r>
        <w:rPr>
          <w:rFonts w:hint="eastAsia"/>
          <w:sz w:val="24"/>
          <w:szCs w:val="24"/>
        </w:rPr>
        <w:t>第二十三条 本办法自2016年1月1日起实施。原《高新技术企业认定管理办法》（国科发火字[2008]172号）同时废止。</w:t>
      </w:r>
    </w:p>
    <w:p>
      <w:pPr>
        <w:rPr>
          <w:rFonts w:hint="eastAsia"/>
          <w:sz w:val="24"/>
          <w:szCs w:val="24"/>
        </w:rPr>
      </w:pPr>
    </w:p>
    <w:p>
      <w:pPr>
        <w:rPr>
          <w:rFonts w:hint="eastAsia"/>
          <w:sz w:val="24"/>
          <w:szCs w:val="24"/>
        </w:rPr>
      </w:pPr>
      <w:r>
        <w:rPr>
          <w:rFonts w:hint="eastAsia"/>
          <w:sz w:val="24"/>
          <w:szCs w:val="24"/>
        </w:rPr>
        <w:t>备注小结：新《管理办法》认定为高新技术企业必须同时满足以下条件：</w:t>
      </w:r>
    </w:p>
    <w:p>
      <w:pPr>
        <w:rPr>
          <w:rFonts w:hint="eastAsia"/>
          <w:sz w:val="24"/>
          <w:szCs w:val="24"/>
        </w:rPr>
      </w:pPr>
    </w:p>
    <w:p>
      <w:pPr>
        <w:rPr>
          <w:rFonts w:hint="eastAsia"/>
          <w:sz w:val="24"/>
          <w:szCs w:val="24"/>
        </w:rPr>
      </w:pPr>
      <w:r>
        <w:rPr>
          <w:rFonts w:hint="eastAsia"/>
          <w:sz w:val="24"/>
          <w:szCs w:val="24"/>
        </w:rPr>
        <w:t>一、企业申请认定时须工商注册满一年以上；</w:t>
      </w:r>
    </w:p>
    <w:p>
      <w:pPr>
        <w:rPr>
          <w:rFonts w:hint="eastAsia"/>
          <w:sz w:val="24"/>
          <w:szCs w:val="24"/>
        </w:rPr>
      </w:pPr>
    </w:p>
    <w:p>
      <w:pPr>
        <w:rPr>
          <w:rFonts w:hint="eastAsia"/>
          <w:sz w:val="24"/>
          <w:szCs w:val="24"/>
        </w:rPr>
      </w:pPr>
      <w:r>
        <w:rPr>
          <w:rFonts w:hint="eastAsia"/>
          <w:sz w:val="24"/>
          <w:szCs w:val="24"/>
        </w:rPr>
        <w:t>二、企业通过自主研发、受让、受赠、并购等方式，获得对其主要产品（服务）在技术上发挥核心支持作用的知识产权；</w:t>
      </w:r>
    </w:p>
    <w:p>
      <w:pPr>
        <w:rPr>
          <w:rFonts w:hint="eastAsia"/>
          <w:sz w:val="24"/>
          <w:szCs w:val="24"/>
        </w:rPr>
      </w:pPr>
    </w:p>
    <w:p>
      <w:pPr>
        <w:rPr>
          <w:rFonts w:hint="eastAsia"/>
          <w:sz w:val="24"/>
          <w:szCs w:val="24"/>
        </w:rPr>
      </w:pPr>
      <w:r>
        <w:rPr>
          <w:rFonts w:hint="eastAsia"/>
          <w:sz w:val="24"/>
          <w:szCs w:val="24"/>
        </w:rPr>
        <w:t>三、企业主要产品（服务）的技术术语《国家重点支持的高新技术领域》规定的范围；</w:t>
      </w:r>
    </w:p>
    <w:p>
      <w:pPr>
        <w:rPr>
          <w:rFonts w:hint="eastAsia"/>
          <w:sz w:val="24"/>
          <w:szCs w:val="24"/>
        </w:rPr>
      </w:pPr>
    </w:p>
    <w:p>
      <w:pPr>
        <w:rPr>
          <w:rFonts w:hint="eastAsia"/>
          <w:sz w:val="24"/>
          <w:szCs w:val="24"/>
        </w:rPr>
      </w:pPr>
      <w:r>
        <w:rPr>
          <w:rFonts w:hint="eastAsia"/>
          <w:sz w:val="24"/>
          <w:szCs w:val="24"/>
        </w:rPr>
        <w:t>四、企业从事研发和相关技术创新获得的科技人员占企业当年职工总数的比例不低于10%；</w:t>
      </w:r>
    </w:p>
    <w:p>
      <w:pPr>
        <w:rPr>
          <w:rFonts w:hint="eastAsia"/>
          <w:sz w:val="24"/>
          <w:szCs w:val="24"/>
        </w:rPr>
      </w:pPr>
    </w:p>
    <w:p>
      <w:pPr>
        <w:rPr>
          <w:rFonts w:hint="eastAsia"/>
          <w:sz w:val="24"/>
          <w:szCs w:val="24"/>
        </w:rPr>
      </w:pPr>
      <w:r>
        <w:rPr>
          <w:rFonts w:hint="eastAsia"/>
          <w:sz w:val="24"/>
          <w:szCs w:val="24"/>
        </w:rPr>
        <w:t>五、企业近三个会计年度（实际经营期不满三年的按实际经营实际计算）的研究开发费用总额占同期销售收入总额的比例符合如下要求：</w:t>
      </w:r>
    </w:p>
    <w:p>
      <w:pPr>
        <w:rPr>
          <w:rFonts w:hint="eastAsia"/>
          <w:sz w:val="24"/>
          <w:szCs w:val="24"/>
        </w:rPr>
      </w:pPr>
    </w:p>
    <w:p>
      <w:pPr>
        <w:rPr>
          <w:rFonts w:hint="eastAsia"/>
          <w:sz w:val="24"/>
          <w:szCs w:val="24"/>
        </w:rPr>
      </w:pPr>
      <w:r>
        <w:rPr>
          <w:rFonts w:hint="eastAsia"/>
          <w:sz w:val="24"/>
          <w:szCs w:val="24"/>
        </w:rPr>
        <w:t>1、最近一年销售收入小于2亿元（含）的企业，比例不低于4%；</w:t>
      </w:r>
    </w:p>
    <w:p>
      <w:pPr>
        <w:rPr>
          <w:rFonts w:hint="eastAsia"/>
          <w:sz w:val="24"/>
          <w:szCs w:val="24"/>
        </w:rPr>
      </w:pPr>
    </w:p>
    <w:p>
      <w:pPr>
        <w:rPr>
          <w:rFonts w:hint="eastAsia"/>
          <w:sz w:val="24"/>
          <w:szCs w:val="24"/>
        </w:rPr>
      </w:pPr>
      <w:r>
        <w:rPr>
          <w:rFonts w:hint="eastAsia"/>
          <w:sz w:val="24"/>
          <w:szCs w:val="24"/>
        </w:rPr>
        <w:t>2、最近一年销售收入在2亿元以上的企业，比例不低于3%。</w:t>
      </w:r>
    </w:p>
    <w:p>
      <w:pPr>
        <w:rPr>
          <w:rFonts w:hint="eastAsia"/>
          <w:sz w:val="24"/>
          <w:szCs w:val="24"/>
        </w:rPr>
      </w:pPr>
    </w:p>
    <w:p>
      <w:pPr>
        <w:rPr>
          <w:rFonts w:hint="eastAsia"/>
          <w:sz w:val="24"/>
          <w:szCs w:val="24"/>
        </w:rPr>
      </w:pPr>
      <w:r>
        <w:rPr>
          <w:rFonts w:hint="eastAsia"/>
          <w:sz w:val="24"/>
          <w:szCs w:val="24"/>
        </w:rPr>
        <w:t>其中，企业在中国境内发生的研究开发费用总额占全部研究开发费用总额的比例不低于60%。</w:t>
      </w:r>
    </w:p>
    <w:p>
      <w:pPr>
        <w:rPr>
          <w:rFonts w:hint="eastAsia"/>
          <w:sz w:val="24"/>
          <w:szCs w:val="24"/>
        </w:rPr>
      </w:pPr>
    </w:p>
    <w:p>
      <w:pPr>
        <w:rPr>
          <w:rFonts w:hint="eastAsia"/>
          <w:sz w:val="24"/>
          <w:szCs w:val="24"/>
        </w:rPr>
      </w:pPr>
      <w:r>
        <w:rPr>
          <w:rFonts w:hint="eastAsia"/>
          <w:sz w:val="24"/>
          <w:szCs w:val="24"/>
        </w:rPr>
        <w:t>六、近一年高新技术产品（服务）收入占企业同期总收入的比例不低于60%；</w:t>
      </w:r>
    </w:p>
    <w:p>
      <w:pPr>
        <w:rPr>
          <w:rFonts w:hint="eastAsia"/>
          <w:sz w:val="24"/>
          <w:szCs w:val="24"/>
        </w:rPr>
      </w:pPr>
    </w:p>
    <w:p>
      <w:pPr>
        <w:rPr>
          <w:sz w:val="24"/>
          <w:szCs w:val="24"/>
        </w:rPr>
      </w:pPr>
      <w:r>
        <w:rPr>
          <w:rFonts w:hint="eastAsia"/>
          <w:sz w:val="24"/>
          <w:szCs w:val="24"/>
        </w:rPr>
        <w:t>七、企业创新能力评价应达到相应要求。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BF44F1"/>
    <w:rsid w:val="32BF4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2021-06-16T08:26:00Z</dcterms:created>
  <dc:creator>stayreal</dc:creator>
  <cp:lastModifiedBy>stayreal</cp:lastModifiedBy>
  <dcterms:modified xsi:type="dcterms:W3CDTF">2021-06-16T08:27:47Z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BAB58DF102C444C8A88319EDD1AD40C7</vt:lpwstr>
  </property>
</Properties>
</file>